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4A64381D" w14:textId="56886ECE" w:rsidR="003E63BD" w:rsidRDefault="003E63BD" w:rsidP="003E63BD">
      <w:pPr>
        <w:spacing w:line="560" w:lineRule="exact"/>
        <w:ind w:firstLineChars="500" w:firstLine="1400"/>
        <w:rPr>
          <w:rFonts w:ascii="HGP創英角ｺﾞｼｯｸUB" w:eastAsia="HGP創英角ｺﾞｼｯｸUB" w:hAnsi="HGP創英角ｺﾞｼｯｸUB"/>
          <w:iCs/>
          <w:spacing w:val="20"/>
          <w:sz w:val="28"/>
          <w:szCs w:val="28"/>
        </w:rPr>
      </w:pPr>
      <w:r w:rsidRPr="003E63BD">
        <w:rPr>
          <w:rFonts w:ascii="HGP創英角ｺﾞｼｯｸUB" w:eastAsia="HGP創英角ｺﾞｼｯｸUB" w:hAnsi="HGP創英角ｺﾞｼｯｸUB"/>
          <w:iCs/>
          <w:spacing w:val="20"/>
          <w:sz w:val="24"/>
          <w:szCs w:val="24"/>
        </w:rPr>
        <w:t>品質管理のための機器分析シリーズ（初心者向け）　その</w:t>
      </w:r>
      <w:r w:rsidR="0061495B">
        <w:rPr>
          <w:rFonts w:ascii="HGP創英角ｺﾞｼｯｸUB" w:eastAsia="HGP創英角ｺﾞｼｯｸUB" w:hAnsi="HGP創英角ｺﾞｼｯｸUB" w:hint="eastAsia"/>
          <w:iCs/>
          <w:spacing w:val="20"/>
          <w:sz w:val="24"/>
          <w:szCs w:val="24"/>
        </w:rPr>
        <w:t>1</w:t>
      </w:r>
    </w:p>
    <w:p w14:paraId="129119E3" w14:textId="492E5C72" w:rsidR="00C20E8E" w:rsidRDefault="00E94B72" w:rsidP="003E63BD">
      <w:pPr>
        <w:spacing w:line="560" w:lineRule="exact"/>
        <w:ind w:firstLineChars="400" w:firstLine="1440"/>
        <w:jc w:val="left"/>
        <w:rPr>
          <w:rFonts w:ascii="メイリオ" w:eastAsia="メイリオ" w:hAnsi="メイリオ" w:cs="メイリオ"/>
          <w:b/>
          <w:bCs/>
          <w:sz w:val="44"/>
          <w:szCs w:val="44"/>
        </w:rPr>
      </w:pPr>
      <w:r>
        <w:rPr>
          <w:rFonts w:ascii="メイリオ" w:eastAsia="メイリオ" w:hAnsi="メイリオ" w:cs="メイリオ" w:hint="eastAsia"/>
          <w:b/>
          <w:bCs/>
          <w:sz w:val="36"/>
          <w:szCs w:val="36"/>
        </w:rPr>
        <w:t>走査電子顕微鏡</w:t>
      </w:r>
      <w:r w:rsidR="003E63BD" w:rsidRPr="003E63BD">
        <w:rPr>
          <w:rFonts w:ascii="メイリオ" w:eastAsia="メイリオ" w:hAnsi="メイリオ" w:cs="メイリオ"/>
          <w:b/>
          <w:bCs/>
          <w:sz w:val="36"/>
          <w:szCs w:val="36"/>
        </w:rPr>
        <w:t>の基礎と実習</w:t>
      </w:r>
    </w:p>
    <w:p w14:paraId="639AE00C" w14:textId="7BECE6AB" w:rsidR="00C20E8E" w:rsidRDefault="00660F4A"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35BF8150" wp14:editId="0053A935">
                <wp:simplePos x="0" y="0"/>
                <wp:positionH relativeFrom="margin">
                  <wp:posOffset>-110490</wp:posOffset>
                </wp:positionH>
                <wp:positionV relativeFrom="paragraph">
                  <wp:posOffset>78740</wp:posOffset>
                </wp:positionV>
                <wp:extent cx="6334125" cy="22574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34125" cy="2257425"/>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21383" id="角丸四角形 1" o:spid="_x0000_s1026" style="position:absolute;margin-left:-8.7pt;margin-top:6.2pt;width:498.75pt;height:17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" filled="f" strokecolor="black [3213]" strokeweight="1pt">
                <v:stroke dashstyle="1 1" joinstyle="miter"/>
                <w10:wrap anchorx="margin"/>
              </v:roundrect>
            </w:pict>
          </mc:Fallback>
        </mc:AlternateContent>
      </w:r>
    </w:p>
    <w:p w14:paraId="41726A37" w14:textId="77777777" w:rsidR="003E63BD" w:rsidRDefault="003E63BD" w:rsidP="003E63BD">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品質管理において頻繁に用いられる5種類の分析装置について、これから使用される方に向けたレディメード研修を開催します。</w:t>
      </w:r>
    </w:p>
    <w:p w14:paraId="3D9CDDC3" w14:textId="006A824B" w:rsidR="005D3F2B" w:rsidRDefault="003E63BD" w:rsidP="003E63BD">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①走査型電子顕微鏡（SEM）、②エネルギー分散型蛍光Ｘ線分析装置（EDX）、③フーリエ変換赤外分光分析装置（FT-IR）、④</w:t>
      </w:r>
      <w:r w:rsidRPr="003E63BD">
        <w:rPr>
          <w:rFonts w:ascii="ＭＳ ゴシック" w:eastAsia="ＭＳ ゴシック" w:hAnsi="ＭＳ ゴシック"/>
          <w:sz w:val="22"/>
        </w:rPr>
        <w:t>顕微ラマン分光装置</w:t>
      </w:r>
      <w:r>
        <w:rPr>
          <w:rFonts w:ascii="ＭＳ ゴシック" w:eastAsia="ＭＳ ゴシック" w:hAnsi="ＭＳ ゴシック" w:hint="eastAsia"/>
          <w:sz w:val="22"/>
        </w:rPr>
        <w:t>、⑤</w:t>
      </w:r>
      <w:r w:rsidR="00754B5C" w:rsidRPr="00754B5C">
        <w:rPr>
          <w:rFonts w:ascii="ＭＳ ゴシック" w:eastAsia="ＭＳ ゴシック" w:hAnsi="ＭＳ ゴシック"/>
          <w:sz w:val="22"/>
        </w:rPr>
        <w:t>ゲル浸透クロマトグラフ</w:t>
      </w:r>
      <w:r w:rsidR="00754B5C">
        <w:rPr>
          <w:rFonts w:ascii="ＭＳ ゴシック" w:eastAsia="ＭＳ ゴシック" w:hAnsi="ＭＳ ゴシック" w:hint="eastAsia"/>
          <w:sz w:val="22"/>
        </w:rPr>
        <w:t>（GPC）</w:t>
      </w:r>
      <w:r>
        <w:rPr>
          <w:rFonts w:ascii="ＭＳ ゴシック" w:eastAsia="ＭＳ ゴシック" w:hAnsi="ＭＳ ゴシック" w:hint="eastAsia"/>
          <w:sz w:val="22"/>
        </w:rPr>
        <w:t>の</w:t>
      </w:r>
      <w:r w:rsidR="00754B5C">
        <w:rPr>
          <w:rFonts w:ascii="ＭＳ ゴシック" w:eastAsia="ＭＳ ゴシック" w:hAnsi="ＭＳ ゴシック" w:hint="eastAsia"/>
          <w:sz w:val="22"/>
        </w:rPr>
        <w:t>5</w:t>
      </w:r>
      <w:r>
        <w:rPr>
          <w:rFonts w:ascii="ＭＳ ゴシック" w:eastAsia="ＭＳ ゴシック" w:hAnsi="ＭＳ ゴシック" w:hint="eastAsia"/>
          <w:sz w:val="22"/>
        </w:rPr>
        <w:t>つの研修についてご必要に応じて受講頂けます。</w:t>
      </w:r>
    </w:p>
    <w:p w14:paraId="6B21738B" w14:textId="77777777" w:rsidR="00754B5C" w:rsidRDefault="00754B5C" w:rsidP="003E63BD">
      <w:pPr>
        <w:spacing w:line="280" w:lineRule="exact"/>
        <w:rPr>
          <w:rFonts w:ascii="メイリオ" w:eastAsia="メイリオ" w:hAnsi="メイリオ"/>
          <w:sz w:val="18"/>
          <w:szCs w:val="18"/>
        </w:rPr>
      </w:pPr>
    </w:p>
    <w:p w14:paraId="3199E7B2" w14:textId="2C723FE3" w:rsidR="005D3F2B" w:rsidRDefault="002E51A8" w:rsidP="002E51A8">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品質管理の中でも特に</w:t>
      </w:r>
      <w:r w:rsidRPr="00E91D1F">
        <w:rPr>
          <w:rFonts w:ascii="ＭＳ ゴシック" w:eastAsia="ＭＳ ゴシック" w:hAnsi="ＭＳ ゴシック" w:hint="eastAsia"/>
          <w:sz w:val="22"/>
        </w:rPr>
        <w:t>異物</w:t>
      </w:r>
      <w:r>
        <w:rPr>
          <w:rFonts w:ascii="ＭＳ ゴシック" w:eastAsia="ＭＳ ゴシック" w:hAnsi="ＭＳ ゴシック" w:hint="eastAsia"/>
          <w:sz w:val="22"/>
        </w:rPr>
        <w:t>分析を行う際</w:t>
      </w:r>
      <w:r w:rsidRPr="00E91D1F">
        <w:rPr>
          <w:rFonts w:ascii="ＭＳ ゴシック" w:eastAsia="ＭＳ ゴシック" w:hAnsi="ＭＳ ゴシック" w:hint="eastAsia"/>
          <w:sz w:val="22"/>
        </w:rPr>
        <w:t>、ごく少量の異物が製品や本体</w:t>
      </w:r>
      <w:r>
        <w:rPr>
          <w:rFonts w:ascii="ＭＳ ゴシック" w:eastAsia="ＭＳ ゴシック" w:hAnsi="ＭＳ ゴシック" w:hint="eastAsia"/>
          <w:sz w:val="22"/>
        </w:rPr>
        <w:t>の表面に</w:t>
      </w:r>
      <w:r w:rsidRPr="00E91D1F">
        <w:rPr>
          <w:rFonts w:ascii="ＭＳ ゴシック" w:eastAsia="ＭＳ ゴシック" w:hAnsi="ＭＳ ゴシック" w:hint="eastAsia"/>
          <w:sz w:val="22"/>
        </w:rPr>
        <w:t>付着しており</w:t>
      </w:r>
      <w:r>
        <w:rPr>
          <w:rFonts w:ascii="ＭＳ ゴシック" w:eastAsia="ＭＳ ゴシック" w:hAnsi="ＭＳ ゴシック" w:hint="eastAsia"/>
          <w:sz w:val="22"/>
        </w:rPr>
        <w:t>、</w:t>
      </w:r>
      <w:r w:rsidRPr="00E91D1F">
        <w:rPr>
          <w:rFonts w:ascii="ＭＳ ゴシック" w:eastAsia="ＭＳ ゴシック" w:hAnsi="ＭＳ ゴシック" w:hint="eastAsia"/>
          <w:sz w:val="22"/>
        </w:rPr>
        <w:t>その異物のみを分析したい</w:t>
      </w:r>
      <w:r>
        <w:rPr>
          <w:rFonts w:ascii="ＭＳ ゴシック" w:eastAsia="ＭＳ ゴシック" w:hAnsi="ＭＳ ゴシック" w:hint="eastAsia"/>
          <w:sz w:val="22"/>
        </w:rPr>
        <w:t>場合</w:t>
      </w:r>
      <w:r w:rsidRPr="00E91D1F">
        <w:rPr>
          <w:rFonts w:ascii="ＭＳ ゴシック" w:eastAsia="ＭＳ ゴシック" w:hAnsi="ＭＳ ゴシック" w:hint="eastAsia"/>
          <w:sz w:val="22"/>
        </w:rPr>
        <w:t>があります。このようなケース</w:t>
      </w:r>
      <w:r>
        <w:rPr>
          <w:rFonts w:ascii="ＭＳ ゴシック" w:eastAsia="ＭＳ ゴシック" w:hAnsi="ＭＳ ゴシック" w:hint="eastAsia"/>
          <w:sz w:val="22"/>
        </w:rPr>
        <w:t>では</w:t>
      </w:r>
      <w:r w:rsidRPr="00E91D1F">
        <w:rPr>
          <w:rFonts w:ascii="ＭＳ ゴシック" w:eastAsia="ＭＳ ゴシック" w:hAnsi="ＭＳ ゴシック" w:hint="eastAsia"/>
          <w:sz w:val="22"/>
        </w:rPr>
        <w:t>、走査電子顕微鏡で異物</w:t>
      </w:r>
      <w:r>
        <w:rPr>
          <w:rFonts w:ascii="ＭＳ ゴシック" w:eastAsia="ＭＳ ゴシック" w:hAnsi="ＭＳ ゴシック" w:hint="eastAsia"/>
          <w:sz w:val="22"/>
        </w:rPr>
        <w:t>の付着箇所を</w:t>
      </w:r>
      <w:r w:rsidRPr="00E91D1F">
        <w:rPr>
          <w:rFonts w:ascii="ＭＳ ゴシック" w:eastAsia="ＭＳ ゴシック" w:hAnsi="ＭＳ ゴシック" w:hint="eastAsia"/>
          <w:sz w:val="22"/>
        </w:rPr>
        <w:t>観察</w:t>
      </w:r>
      <w:r>
        <w:rPr>
          <w:rFonts w:ascii="ＭＳ ゴシック" w:eastAsia="ＭＳ ゴシック" w:hAnsi="ＭＳ ゴシック" w:hint="eastAsia"/>
          <w:sz w:val="22"/>
        </w:rPr>
        <w:t>し</w:t>
      </w:r>
      <w:r w:rsidRPr="00E91D1F">
        <w:rPr>
          <w:rFonts w:ascii="ＭＳ ゴシック" w:eastAsia="ＭＳ ゴシック" w:hAnsi="ＭＳ ゴシック" w:hint="eastAsia"/>
          <w:sz w:val="22"/>
        </w:rPr>
        <w:t>、</w:t>
      </w:r>
      <w:r>
        <w:rPr>
          <w:rFonts w:ascii="ＭＳ ゴシック" w:eastAsia="ＭＳ ゴシック" w:hAnsi="ＭＳ ゴシック" w:hint="eastAsia"/>
          <w:sz w:val="22"/>
        </w:rPr>
        <w:t>顕微鏡に付</w:t>
      </w:r>
      <w:r w:rsidRPr="00E91D1F">
        <w:rPr>
          <w:rFonts w:ascii="ＭＳ ゴシック" w:eastAsia="ＭＳ ゴシック" w:hAnsi="ＭＳ ゴシック" w:hint="eastAsia"/>
          <w:sz w:val="22"/>
        </w:rPr>
        <w:t>随する元素分析装置</w:t>
      </w:r>
      <w:r>
        <w:rPr>
          <w:rFonts w:ascii="ＭＳ ゴシック" w:eastAsia="ＭＳ ゴシック" w:hAnsi="ＭＳ ゴシック" w:hint="eastAsia"/>
          <w:sz w:val="22"/>
        </w:rPr>
        <w:t>を用いて観察箇所を直接</w:t>
      </w:r>
      <w:r w:rsidRPr="00E91D1F">
        <w:rPr>
          <w:rFonts w:ascii="ＭＳ ゴシック" w:eastAsia="ＭＳ ゴシック" w:hAnsi="ＭＳ ゴシック" w:hint="eastAsia"/>
          <w:sz w:val="22"/>
        </w:rPr>
        <w:t>分析することが</w:t>
      </w:r>
      <w:r>
        <w:rPr>
          <w:rFonts w:ascii="ＭＳ ゴシック" w:eastAsia="ＭＳ ゴシック" w:hAnsi="ＭＳ ゴシック" w:hint="eastAsia"/>
          <w:sz w:val="22"/>
        </w:rPr>
        <w:t>異物特定に対して効果的です</w:t>
      </w:r>
      <w:r w:rsidRPr="00E91D1F">
        <w:rPr>
          <w:rFonts w:ascii="ＭＳ ゴシック" w:eastAsia="ＭＳ ゴシック" w:hAnsi="ＭＳ ゴシック" w:hint="eastAsia"/>
          <w:sz w:val="22"/>
        </w:rPr>
        <w:t>。</w:t>
      </w:r>
      <w:r>
        <w:rPr>
          <w:rFonts w:ascii="ＭＳ ゴシック" w:eastAsia="ＭＳ ゴシック" w:hAnsi="ＭＳ ゴシック" w:hint="eastAsia"/>
          <w:sz w:val="22"/>
        </w:rPr>
        <w:t>本</w:t>
      </w:r>
      <w:r w:rsidRPr="00E91D1F">
        <w:rPr>
          <w:rFonts w:ascii="ＭＳ ゴシック" w:eastAsia="ＭＳ ゴシック" w:hAnsi="ＭＳ ゴシック" w:hint="eastAsia"/>
          <w:sz w:val="22"/>
        </w:rPr>
        <w:t>研修では、</w:t>
      </w:r>
      <w:r>
        <w:rPr>
          <w:rFonts w:ascii="ＭＳ ゴシック" w:eastAsia="ＭＳ ゴシック" w:hAnsi="ＭＳ ゴシック" w:hint="eastAsia"/>
          <w:sz w:val="22"/>
        </w:rPr>
        <w:t>紙や樹脂などの基材上に</w:t>
      </w:r>
      <w:r w:rsidRPr="00E91D1F">
        <w:rPr>
          <w:rFonts w:ascii="ＭＳ ゴシック" w:eastAsia="ＭＳ ゴシック" w:hAnsi="ＭＳ ゴシック" w:hint="eastAsia"/>
          <w:sz w:val="22"/>
        </w:rPr>
        <w:t>有機物</w:t>
      </w:r>
      <w:r>
        <w:rPr>
          <w:rFonts w:ascii="ＭＳ ゴシック" w:eastAsia="ＭＳ ゴシック" w:hAnsi="ＭＳ ゴシック" w:hint="eastAsia"/>
          <w:sz w:val="22"/>
        </w:rPr>
        <w:t>･</w:t>
      </w:r>
      <w:r w:rsidRPr="00E91D1F">
        <w:rPr>
          <w:rFonts w:ascii="ＭＳ ゴシック" w:eastAsia="ＭＳ ゴシック" w:hAnsi="ＭＳ ゴシック" w:hint="eastAsia"/>
          <w:sz w:val="22"/>
        </w:rPr>
        <w:t>無機物</w:t>
      </w:r>
      <w:r>
        <w:rPr>
          <w:rFonts w:ascii="ＭＳ ゴシック" w:eastAsia="ＭＳ ゴシック" w:hAnsi="ＭＳ ゴシック" w:hint="eastAsia"/>
          <w:sz w:val="22"/>
        </w:rPr>
        <w:t>を</w:t>
      </w:r>
      <w:r w:rsidRPr="00E91D1F">
        <w:rPr>
          <w:rFonts w:ascii="ＭＳ ゴシック" w:eastAsia="ＭＳ ゴシック" w:hAnsi="ＭＳ ゴシック" w:hint="eastAsia"/>
          <w:sz w:val="22"/>
        </w:rPr>
        <w:t>問わず様々な異物が付着している場合を想定し、</w:t>
      </w:r>
      <w:r>
        <w:rPr>
          <w:rFonts w:ascii="ＭＳ ゴシック" w:eastAsia="ＭＳ ゴシック" w:hAnsi="ＭＳ ゴシック" w:hint="eastAsia"/>
          <w:sz w:val="22"/>
        </w:rPr>
        <w:t>走査電子顕微鏡と元素分析装置</w:t>
      </w:r>
      <w:r w:rsidRPr="00E91D1F">
        <w:rPr>
          <w:rFonts w:ascii="ＭＳ ゴシック" w:eastAsia="ＭＳ ゴシック" w:hAnsi="ＭＳ ゴシック" w:hint="eastAsia"/>
          <w:sz w:val="22"/>
        </w:rPr>
        <w:t>が異物分析に対してどのように</w:t>
      </w:r>
      <w:r>
        <w:rPr>
          <w:rFonts w:ascii="ＭＳ ゴシック" w:eastAsia="ＭＳ ゴシック" w:hAnsi="ＭＳ ゴシック" w:hint="eastAsia"/>
          <w:sz w:val="22"/>
        </w:rPr>
        <w:t>活用できるかについて</w:t>
      </w:r>
      <w:r w:rsidRPr="00E91D1F">
        <w:rPr>
          <w:rFonts w:ascii="ＭＳ ゴシック" w:eastAsia="ＭＳ ゴシック" w:hAnsi="ＭＳ ゴシック" w:hint="eastAsia"/>
          <w:sz w:val="22"/>
        </w:rPr>
        <w:t>、講義と実習を通して</w:t>
      </w:r>
      <w:r>
        <w:rPr>
          <w:rFonts w:ascii="ＭＳ ゴシック" w:eastAsia="ＭＳ ゴシック" w:hAnsi="ＭＳ ゴシック" w:hint="eastAsia"/>
          <w:sz w:val="22"/>
        </w:rPr>
        <w:t>説明いたします</w:t>
      </w:r>
      <w:r w:rsidR="002076F0">
        <w:rPr>
          <w:rFonts w:ascii="ＭＳ ゴシック" w:eastAsia="ＭＳ ゴシック" w:hAnsi="ＭＳ ゴシック" w:hint="eastAsia"/>
          <w:sz w:val="22"/>
        </w:rPr>
        <w:t>。</w:t>
      </w:r>
    </w:p>
    <w:p w14:paraId="6F44DE02" w14:textId="77777777" w:rsidR="002E51A8" w:rsidRDefault="002E51A8" w:rsidP="00660F4A">
      <w:pPr>
        <w:spacing w:line="280" w:lineRule="exact"/>
        <w:rPr>
          <w:rFonts w:ascii="ＭＳ ゴシック" w:eastAsia="ＭＳ ゴシック" w:hAnsi="ＭＳ ゴシック"/>
          <w:sz w:val="22"/>
        </w:rPr>
      </w:pPr>
    </w:p>
    <w:p w14:paraId="06E11DB5" w14:textId="77777777" w:rsidR="002E51A8" w:rsidRPr="00754B5C" w:rsidRDefault="002E51A8" w:rsidP="00660F4A">
      <w:pPr>
        <w:spacing w:line="280" w:lineRule="exact"/>
        <w:rPr>
          <w:rFonts w:ascii="メイリオ" w:eastAsia="メイリオ" w:hAnsi="メイリオ"/>
          <w:sz w:val="18"/>
          <w:szCs w:val="18"/>
        </w:rPr>
      </w:pPr>
    </w:p>
    <w:p w14:paraId="5CE02803" w14:textId="4D2385AA"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754B5C">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754B5C">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754B5C">
        <w:rPr>
          <w:rFonts w:ascii="メイリオ" w:eastAsia="メイリオ" w:hAnsi="メイリオ" w:cs="メイリオ" w:hint="eastAsia"/>
          <w:b/>
          <w:bCs/>
          <w:sz w:val="22"/>
        </w:rPr>
        <w:t>２８</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754B5C">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 xml:space="preserve">） </w:t>
      </w:r>
      <w:r w:rsidR="00B5281C">
        <w:rPr>
          <w:rFonts w:ascii="メイリオ" w:eastAsia="メイリオ" w:hAnsi="メイリオ" w:cs="メイリオ" w:hint="eastAsia"/>
          <w:b/>
          <w:bCs/>
          <w:kern w:val="0"/>
          <w:sz w:val="22"/>
        </w:rPr>
        <w:t>9</w:t>
      </w:r>
      <w:r w:rsidRPr="009C4977">
        <w:rPr>
          <w:rFonts w:ascii="メイリオ" w:eastAsia="メイリオ" w:hAnsi="メイリオ" w:cs="メイリオ" w:hint="eastAsia"/>
          <w:b/>
          <w:bCs/>
          <w:kern w:val="0"/>
          <w:sz w:val="22"/>
        </w:rPr>
        <w:t>：</w:t>
      </w:r>
      <w:r w:rsidR="00B5281C">
        <w:rPr>
          <w:rFonts w:ascii="メイリオ" w:eastAsia="メイリオ" w:hAnsi="メイリオ" w:cs="メイリオ" w:hint="eastAsia"/>
          <w:b/>
          <w:bCs/>
          <w:kern w:val="0"/>
          <w:sz w:val="22"/>
        </w:rPr>
        <w:t>50</w:t>
      </w:r>
      <w:r w:rsidRPr="009C4977">
        <w:rPr>
          <w:rFonts w:ascii="メイリオ" w:eastAsia="メイリオ" w:hAnsi="メイリオ" w:cs="メイリオ" w:hint="eastAsia"/>
          <w:b/>
          <w:bCs/>
          <w:kern w:val="0"/>
          <w:sz w:val="22"/>
        </w:rPr>
        <w:t>～</w:t>
      </w:r>
      <w:r w:rsidR="00B5281C">
        <w:rPr>
          <w:rFonts w:ascii="メイリオ" w:eastAsia="メイリオ" w:hAnsi="メイリオ" w:cs="メイリオ" w:hint="eastAsia"/>
          <w:b/>
          <w:bCs/>
          <w:kern w:val="0"/>
          <w:sz w:val="22"/>
        </w:rPr>
        <w:t>10</w:t>
      </w:r>
      <w:r w:rsidRPr="009C4977">
        <w:rPr>
          <w:rFonts w:ascii="メイリオ" w:eastAsia="メイリオ" w:hAnsi="メイリオ" w:cs="メイリオ" w:hint="eastAsia"/>
          <w:b/>
          <w:bCs/>
          <w:kern w:val="0"/>
          <w:sz w:val="22"/>
        </w:rPr>
        <w:t>：</w:t>
      </w:r>
      <w:r w:rsidR="00B5281C">
        <w:rPr>
          <w:rFonts w:ascii="メイリオ" w:eastAsia="メイリオ" w:hAnsi="メイリオ" w:cs="メイリオ" w:hint="eastAsia"/>
          <w:b/>
          <w:bCs/>
          <w:kern w:val="0"/>
          <w:sz w:val="22"/>
        </w:rPr>
        <w:t>50</w:t>
      </w:r>
    </w:p>
    <w:p w14:paraId="1E6BF381" w14:textId="2AE93967" w:rsidR="00C20E8E" w:rsidRPr="00B5281C"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7C296022"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料：一人</w:t>
      </w:r>
      <w:r w:rsidR="00D5684B">
        <w:rPr>
          <w:rFonts w:ascii="メイリオ" w:eastAsia="メイリオ" w:hAnsi="メイリオ" w:hint="eastAsia"/>
          <w:b/>
          <w:sz w:val="22"/>
        </w:rPr>
        <w:t>5</w:t>
      </w:r>
      <w:r w:rsidRPr="009C4977">
        <w:rPr>
          <w:rFonts w:ascii="メイリオ" w:eastAsia="メイリオ" w:hAnsi="メイリオ" w:hint="eastAsia"/>
          <w:b/>
          <w:sz w:val="22"/>
        </w:rPr>
        <w:t>,</w:t>
      </w:r>
      <w:r w:rsidR="006D4AA4">
        <w:rPr>
          <w:rFonts w:ascii="メイリオ" w:eastAsia="メイリオ" w:hAnsi="メイリオ" w:hint="eastAsia"/>
          <w:b/>
          <w:sz w:val="22"/>
        </w:rPr>
        <w:t>7</w:t>
      </w:r>
      <w:r w:rsidR="0080242F">
        <w:rPr>
          <w:rFonts w:ascii="メイリオ" w:eastAsia="メイリオ" w:hAnsi="メイリオ" w:hint="eastAsia"/>
          <w:b/>
          <w:sz w:val="22"/>
        </w:rPr>
        <w:t>00</w:t>
      </w:r>
      <w:r w:rsidRPr="009C4977">
        <w:rPr>
          <w:rFonts w:ascii="メイリオ" w:eastAsia="メイリオ" w:hAnsi="メイリオ" w:hint="eastAsia"/>
          <w:b/>
          <w:sz w:val="22"/>
        </w:rPr>
        <w:t>円（関西広域連合外：一人</w:t>
      </w:r>
      <w:r w:rsidR="006D4AA4">
        <w:rPr>
          <w:rFonts w:ascii="メイリオ" w:eastAsia="メイリオ" w:hAnsi="メイリオ" w:hint="eastAsia"/>
          <w:b/>
          <w:sz w:val="22"/>
        </w:rPr>
        <w:t>7,4</w:t>
      </w:r>
      <w:r w:rsidR="0080242F">
        <w:rPr>
          <w:rFonts w:ascii="メイリオ" w:eastAsia="メイリオ" w:hAnsi="メイリオ" w:hint="eastAsia"/>
          <w:b/>
          <w:sz w:val="22"/>
        </w:rPr>
        <w:t>00</w:t>
      </w:r>
      <w:r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05699E09"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9118D8">
        <w:rPr>
          <w:rFonts w:ascii="メイリオ" w:eastAsia="メイリオ" w:hAnsi="メイリオ" w:cs="メイリオ" w:hint="eastAsia"/>
          <w:b/>
          <w:sz w:val="22"/>
        </w:rPr>
        <w:t>６</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17D5F952" w:rsidR="007A3C8B" w:rsidRPr="009C4977" w:rsidRDefault="007A3C8B" w:rsidP="00D4561B">
      <w:pPr>
        <w:spacing w:line="200" w:lineRule="exact"/>
        <w:rPr>
          <w:rFonts w:ascii="メイリオ" w:eastAsia="メイリオ" w:hAnsi="メイリオ"/>
          <w:sz w:val="20"/>
          <w:szCs w:val="20"/>
        </w:rPr>
      </w:pPr>
    </w:p>
    <w:p w14:paraId="749C6C96" w14:textId="1BEEF9A0" w:rsidR="007B13FD" w:rsidRPr="009C4977"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w:t>
      </w:r>
      <w:proofErr w:type="gramStart"/>
      <w:r w:rsidRPr="009C4977">
        <w:rPr>
          <w:rFonts w:ascii="メイリオ" w:eastAsia="メイリオ" w:hAnsi="メイリオ" w:cs="メイリオ" w:hint="eastAsia"/>
          <w:b/>
          <w:sz w:val="22"/>
        </w:rPr>
        <w:t>締切</w:t>
      </w:r>
      <w:proofErr w:type="gramEnd"/>
      <w:r w:rsidRPr="009C4977">
        <w:rPr>
          <w:rFonts w:ascii="メイリオ" w:eastAsia="メイリオ" w:hAnsi="メイリオ" w:cs="メイリオ" w:hint="eastAsia"/>
          <w:b/>
          <w:sz w:val="22"/>
        </w:rPr>
        <w:t>：</w:t>
      </w:r>
      <w:r w:rsidRPr="009C4977">
        <w:rPr>
          <w:rFonts w:ascii="メイリオ" w:eastAsia="メイリオ" w:hAnsi="メイリオ" w:cs="メイリオ" w:hint="eastAsia"/>
          <w:b/>
          <w:bCs/>
          <w:sz w:val="22"/>
        </w:rPr>
        <w:t>令和</w:t>
      </w:r>
      <w:r w:rsidR="00374D47">
        <w:rPr>
          <w:rFonts w:ascii="メイリオ" w:eastAsia="メイリオ" w:hAnsi="メイリオ" w:cs="メイリオ" w:hint="eastAsia"/>
          <w:b/>
          <w:bCs/>
          <w:sz w:val="22"/>
        </w:rPr>
        <w:t>8</w:t>
      </w:r>
      <w:r w:rsidRPr="009C4977">
        <w:rPr>
          <w:rFonts w:ascii="メイリオ" w:eastAsia="メイリオ" w:hAnsi="メイリオ" w:cs="メイリオ" w:hint="eastAsia"/>
          <w:b/>
          <w:bCs/>
          <w:sz w:val="22"/>
        </w:rPr>
        <w:t>年</w:t>
      </w:r>
      <w:r w:rsidR="00374D47">
        <w:rPr>
          <w:rFonts w:ascii="メイリオ" w:eastAsia="メイリオ" w:hAnsi="メイリオ" w:cs="メイリオ" w:hint="eastAsia"/>
          <w:b/>
          <w:bCs/>
          <w:sz w:val="22"/>
        </w:rPr>
        <w:t>7</w:t>
      </w:r>
      <w:r w:rsidRPr="009C4977">
        <w:rPr>
          <w:rFonts w:ascii="メイリオ" w:eastAsia="メイリオ" w:hAnsi="メイリオ" w:cs="メイリオ" w:hint="eastAsia"/>
          <w:b/>
          <w:bCs/>
          <w:sz w:val="22"/>
        </w:rPr>
        <w:t>月</w:t>
      </w:r>
      <w:r w:rsidR="00374D47">
        <w:rPr>
          <w:rFonts w:ascii="メイリオ" w:eastAsia="メイリオ" w:hAnsi="メイリオ" w:cs="メイリオ" w:hint="eastAsia"/>
          <w:b/>
          <w:bCs/>
          <w:sz w:val="22"/>
        </w:rPr>
        <w:t>1</w:t>
      </w:r>
      <w:r w:rsidR="00FB6699">
        <w:rPr>
          <w:rFonts w:ascii="メイリオ" w:eastAsia="メイリオ" w:hAnsi="メイリオ" w:cs="メイリオ" w:hint="eastAsia"/>
          <w:b/>
          <w:bCs/>
          <w:sz w:val="22"/>
        </w:rPr>
        <w:t>6</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FB6699">
        <w:rPr>
          <w:rFonts w:ascii="メイリオ" w:eastAsia="メイリオ" w:hAnsi="メイリオ" w:cs="メイリオ" w:hint="eastAsia"/>
          <w:b/>
          <w:bCs/>
          <w:kern w:val="0"/>
          <w:sz w:val="22"/>
        </w:rPr>
        <w:t>木</w:t>
      </w:r>
      <w:r w:rsidRPr="009C4977">
        <w:rPr>
          <w:rFonts w:ascii="メイリオ" w:eastAsia="メイリオ" w:hAnsi="メイリオ" w:cs="メイリオ" w:hint="eastAsia"/>
          <w:b/>
          <w:bCs/>
          <w:kern w:val="0"/>
          <w:sz w:val="22"/>
        </w:rPr>
        <w:t>）</w:t>
      </w:r>
    </w:p>
    <w:p w14:paraId="572FB961" w14:textId="63D31A74" w:rsidR="007B13FD" w:rsidRPr="009C4977" w:rsidRDefault="007B13FD" w:rsidP="00D4561B">
      <w:pPr>
        <w:spacing w:line="200" w:lineRule="exact"/>
        <w:rPr>
          <w:rFonts w:ascii="メイリオ" w:eastAsia="メイリオ" w:hAnsi="メイリオ"/>
          <w:bCs/>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657B4035" w14:textId="64C4FED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9118D8">
        <w:rPr>
          <w:rFonts w:ascii="メイリオ" w:eastAsia="メイリオ" w:hAnsi="メイリオ" w:hint="eastAsia"/>
          <w:b/>
          <w:sz w:val="22"/>
        </w:rPr>
        <w:t>高分子機能材料</w:t>
      </w:r>
      <w:r w:rsidRPr="009C4977">
        <w:rPr>
          <w:rFonts w:ascii="メイリオ" w:eastAsia="メイリオ" w:hAnsi="メイリオ" w:hint="eastAsia"/>
          <w:b/>
          <w:sz w:val="22"/>
        </w:rPr>
        <w:t>研究部（</w:t>
      </w:r>
      <w:r w:rsidR="00DE0C66">
        <w:rPr>
          <w:rFonts w:ascii="メイリオ" w:eastAsia="メイリオ" w:hAnsi="メイリオ" w:hint="eastAsia"/>
          <w:b/>
          <w:sz w:val="22"/>
        </w:rPr>
        <w:t>青戸</w:t>
      </w:r>
      <w:r w:rsidRPr="009C4977">
        <w:rPr>
          <w:rFonts w:ascii="メイリオ" w:eastAsia="メイリオ" w:hAnsi="メイリオ" w:hint="eastAsia"/>
          <w:b/>
          <w:sz w:val="22"/>
        </w:rPr>
        <w:t>）</w:t>
      </w:r>
    </w:p>
    <w:p w14:paraId="445B2FBC" w14:textId="77777777" w:rsidR="00A162BC" w:rsidRPr="0099527D"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8602878" w14:textId="7E3110E0"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6"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3BCA0152" w14:textId="77777777" w:rsidR="00B543F6" w:rsidRPr="00B543F6" w:rsidRDefault="00B543F6" w:rsidP="00B543F6">
            <w:pPr>
              <w:jc w:val="left"/>
              <w:rPr>
                <w:rFonts w:ascii="ＭＳ Ｐ明朝" w:eastAsia="ＭＳ Ｐ明朝" w:hAnsi="ＭＳ Ｐ明朝"/>
                <w:szCs w:val="21"/>
              </w:rPr>
            </w:pPr>
            <w:r w:rsidRPr="00B543F6">
              <w:rPr>
                <w:rFonts w:ascii="ＭＳ Ｐ明朝" w:eastAsia="ＭＳ Ｐ明朝" w:hAnsi="ＭＳ Ｐ明朝" w:hint="eastAsia"/>
                <w:szCs w:val="21"/>
              </w:rPr>
              <w:t>品質管理のための機器分析シリーズ（初心者向け）　その</w:t>
            </w:r>
            <w:r w:rsidRPr="00B543F6">
              <w:rPr>
                <w:rFonts w:ascii="ＭＳ Ｐ明朝" w:eastAsia="ＭＳ Ｐ明朝" w:hAnsi="ＭＳ Ｐ明朝"/>
                <w:szCs w:val="21"/>
              </w:rPr>
              <w:t>1</w:t>
            </w:r>
          </w:p>
          <w:p w14:paraId="30643451" w14:textId="7EEDB365" w:rsidR="0018430B" w:rsidRPr="003B3827" w:rsidRDefault="00B543F6" w:rsidP="00B543F6">
            <w:pPr>
              <w:jc w:val="left"/>
              <w:rPr>
                <w:rFonts w:ascii="ＭＳ Ｐ明朝" w:eastAsia="ＭＳ Ｐ明朝" w:hAnsi="ＭＳ Ｐ明朝"/>
                <w:szCs w:val="21"/>
              </w:rPr>
            </w:pPr>
            <w:r w:rsidRPr="00B543F6">
              <w:rPr>
                <w:rFonts w:ascii="ＭＳ Ｐ明朝" w:eastAsia="ＭＳ Ｐ明朝" w:hAnsi="ＭＳ Ｐ明朝" w:hint="eastAsia"/>
                <w:szCs w:val="21"/>
              </w:rPr>
              <w:t>走査電子顕微鏡の基礎と実習</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471CBF30" w:rsidR="0018430B" w:rsidRPr="003B3827" w:rsidRDefault="00B543F6" w:rsidP="00B543F6">
            <w:pPr>
              <w:jc w:val="left"/>
              <w:rPr>
                <w:rFonts w:ascii="ＭＳ Ｐ明朝" w:eastAsia="ＭＳ Ｐ明朝" w:hAnsi="ＭＳ Ｐ明朝"/>
                <w:szCs w:val="21"/>
              </w:rPr>
            </w:pPr>
            <w:r w:rsidRPr="00B543F6">
              <w:rPr>
                <w:rFonts w:ascii="ＭＳ Ｐ明朝" w:eastAsia="ＭＳ Ｐ明朝" w:hAnsi="ＭＳ Ｐ明朝"/>
                <w:szCs w:val="21"/>
              </w:rPr>
              <w:t>令和８年７月２８日</w:t>
            </w:r>
          </w:p>
        </w:tc>
        <w:tc>
          <w:tcPr>
            <w:tcW w:w="3810" w:type="dxa"/>
            <w:tcBorders>
              <w:left w:val="single" w:sz="8" w:space="0" w:color="auto"/>
              <w:bottom w:val="single" w:sz="4" w:space="0" w:color="000000"/>
              <w:right w:val="single" w:sz="12" w:space="0" w:color="auto"/>
            </w:tcBorders>
            <w:vAlign w:val="center"/>
          </w:tcPr>
          <w:p w14:paraId="5CD40532" w14:textId="244FB295" w:rsidR="0018430B" w:rsidRPr="003B3827" w:rsidRDefault="00B543F6" w:rsidP="00B543F6">
            <w:pPr>
              <w:jc w:val="left"/>
              <w:rPr>
                <w:rFonts w:ascii="ＭＳ Ｐ明朝" w:eastAsia="ＭＳ Ｐ明朝" w:hAnsi="ＭＳ Ｐ明朝"/>
                <w:szCs w:val="21"/>
              </w:rPr>
            </w:pPr>
            <w:r w:rsidRPr="00B543F6">
              <w:rPr>
                <w:rFonts w:ascii="ＭＳ Ｐ明朝" w:eastAsia="ＭＳ Ｐ明朝" w:hAnsi="ＭＳ Ｐ明朝"/>
                <w:szCs w:val="21"/>
              </w:rPr>
              <w:t>9：50～10：50</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proofErr w:type="spellStart"/>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roofErr w:type="spellEnd"/>
      <w:r w:rsidRPr="003B3827">
        <w:rPr>
          <w:rFonts w:ascii="ＭＳ ゴシック" w:eastAsia="ＭＳ ゴシック" w:hAnsi="ＭＳ ゴシック" w:cs="ＭＳ ゴシック" w:hint="eastAsia"/>
          <w:sz w:val="18"/>
          <w:szCs w:val="18"/>
        </w:rPr>
        <w:t>】</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7"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C4FF" w14:textId="77777777" w:rsidR="00824C03" w:rsidRDefault="00824C03" w:rsidP="004D3D89">
      <w:r>
        <w:separator/>
      </w:r>
    </w:p>
  </w:endnote>
  <w:endnote w:type="continuationSeparator" w:id="0">
    <w:p w14:paraId="074AD96F" w14:textId="77777777" w:rsidR="00824C03" w:rsidRDefault="00824C03"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AF4A" w14:textId="77777777" w:rsidR="00824C03" w:rsidRDefault="00824C03" w:rsidP="004D3D89">
      <w:r>
        <w:separator/>
      </w:r>
    </w:p>
  </w:footnote>
  <w:footnote w:type="continuationSeparator" w:id="0">
    <w:p w14:paraId="6C62ACBD" w14:textId="77777777" w:rsidR="00824C03" w:rsidRDefault="00824C03"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241CE"/>
    <w:rsid w:val="0003390B"/>
    <w:rsid w:val="00046218"/>
    <w:rsid w:val="00047E47"/>
    <w:rsid w:val="00054383"/>
    <w:rsid w:val="00057356"/>
    <w:rsid w:val="0006202E"/>
    <w:rsid w:val="0006651A"/>
    <w:rsid w:val="00086AEC"/>
    <w:rsid w:val="000A7F08"/>
    <w:rsid w:val="000D06CF"/>
    <w:rsid w:val="0011671D"/>
    <w:rsid w:val="001237A7"/>
    <w:rsid w:val="00152D9B"/>
    <w:rsid w:val="0015443C"/>
    <w:rsid w:val="001557EE"/>
    <w:rsid w:val="0018430B"/>
    <w:rsid w:val="001A3D7B"/>
    <w:rsid w:val="001A3F3A"/>
    <w:rsid w:val="001D30B1"/>
    <w:rsid w:val="002076F0"/>
    <w:rsid w:val="00210D81"/>
    <w:rsid w:val="00231B7F"/>
    <w:rsid w:val="002503B6"/>
    <w:rsid w:val="00262482"/>
    <w:rsid w:val="00271B0F"/>
    <w:rsid w:val="002C6FBA"/>
    <w:rsid w:val="002E51A8"/>
    <w:rsid w:val="002F719F"/>
    <w:rsid w:val="003130B5"/>
    <w:rsid w:val="0035345A"/>
    <w:rsid w:val="00357E8B"/>
    <w:rsid w:val="00374D47"/>
    <w:rsid w:val="00376BA8"/>
    <w:rsid w:val="003A18B1"/>
    <w:rsid w:val="003A21C7"/>
    <w:rsid w:val="003C0877"/>
    <w:rsid w:val="003C219D"/>
    <w:rsid w:val="003C3B44"/>
    <w:rsid w:val="003E1343"/>
    <w:rsid w:val="003E63BD"/>
    <w:rsid w:val="00476AD9"/>
    <w:rsid w:val="004D3D89"/>
    <w:rsid w:val="004F22BD"/>
    <w:rsid w:val="00524397"/>
    <w:rsid w:val="00525C1D"/>
    <w:rsid w:val="00530286"/>
    <w:rsid w:val="00530619"/>
    <w:rsid w:val="005A1666"/>
    <w:rsid w:val="005B660C"/>
    <w:rsid w:val="005D3F2B"/>
    <w:rsid w:val="005E1F6C"/>
    <w:rsid w:val="005F364E"/>
    <w:rsid w:val="00602A37"/>
    <w:rsid w:val="006050BF"/>
    <w:rsid w:val="0061495B"/>
    <w:rsid w:val="006179B9"/>
    <w:rsid w:val="0063174A"/>
    <w:rsid w:val="00635988"/>
    <w:rsid w:val="00660F4A"/>
    <w:rsid w:val="00666085"/>
    <w:rsid w:val="00677A35"/>
    <w:rsid w:val="00687438"/>
    <w:rsid w:val="006A24BF"/>
    <w:rsid w:val="006B4E00"/>
    <w:rsid w:val="006D2FAB"/>
    <w:rsid w:val="006D4AA4"/>
    <w:rsid w:val="00704DBC"/>
    <w:rsid w:val="00722138"/>
    <w:rsid w:val="00725231"/>
    <w:rsid w:val="0072675C"/>
    <w:rsid w:val="0073101A"/>
    <w:rsid w:val="007456B7"/>
    <w:rsid w:val="00754B5C"/>
    <w:rsid w:val="00760052"/>
    <w:rsid w:val="00776648"/>
    <w:rsid w:val="0078065F"/>
    <w:rsid w:val="00796414"/>
    <w:rsid w:val="007A3C8B"/>
    <w:rsid w:val="007B13FD"/>
    <w:rsid w:val="007C0FCA"/>
    <w:rsid w:val="007E516D"/>
    <w:rsid w:val="0080040C"/>
    <w:rsid w:val="0080242F"/>
    <w:rsid w:val="00824C03"/>
    <w:rsid w:val="00850E10"/>
    <w:rsid w:val="00865F33"/>
    <w:rsid w:val="008813FF"/>
    <w:rsid w:val="0088424E"/>
    <w:rsid w:val="00895BCE"/>
    <w:rsid w:val="008B24CD"/>
    <w:rsid w:val="008E3265"/>
    <w:rsid w:val="0090531C"/>
    <w:rsid w:val="009118D8"/>
    <w:rsid w:val="0099527D"/>
    <w:rsid w:val="009C049C"/>
    <w:rsid w:val="009C4977"/>
    <w:rsid w:val="009F4424"/>
    <w:rsid w:val="00A02ED0"/>
    <w:rsid w:val="00A162BC"/>
    <w:rsid w:val="00A30051"/>
    <w:rsid w:val="00A40975"/>
    <w:rsid w:val="00A443F6"/>
    <w:rsid w:val="00AB399B"/>
    <w:rsid w:val="00AD5BAB"/>
    <w:rsid w:val="00AD6874"/>
    <w:rsid w:val="00AF6E0E"/>
    <w:rsid w:val="00B0025A"/>
    <w:rsid w:val="00B0787E"/>
    <w:rsid w:val="00B32B78"/>
    <w:rsid w:val="00B40643"/>
    <w:rsid w:val="00B5281C"/>
    <w:rsid w:val="00B543F6"/>
    <w:rsid w:val="00B92D06"/>
    <w:rsid w:val="00BB4A70"/>
    <w:rsid w:val="00BC6102"/>
    <w:rsid w:val="00BD0449"/>
    <w:rsid w:val="00BF3C08"/>
    <w:rsid w:val="00C20E8E"/>
    <w:rsid w:val="00C84911"/>
    <w:rsid w:val="00CB09A2"/>
    <w:rsid w:val="00CC0C78"/>
    <w:rsid w:val="00D20B66"/>
    <w:rsid w:val="00D2315F"/>
    <w:rsid w:val="00D2779B"/>
    <w:rsid w:val="00D433AA"/>
    <w:rsid w:val="00D4561B"/>
    <w:rsid w:val="00D5684B"/>
    <w:rsid w:val="00D762D7"/>
    <w:rsid w:val="00DD7877"/>
    <w:rsid w:val="00DE0C66"/>
    <w:rsid w:val="00E070C6"/>
    <w:rsid w:val="00E437EE"/>
    <w:rsid w:val="00E771FC"/>
    <w:rsid w:val="00E8657C"/>
    <w:rsid w:val="00E92418"/>
    <w:rsid w:val="00E94B72"/>
    <w:rsid w:val="00E97C61"/>
    <w:rsid w:val="00EA33AD"/>
    <w:rsid w:val="00F01534"/>
    <w:rsid w:val="00F024B2"/>
    <w:rsid w:val="00F46EB9"/>
    <w:rsid w:val="00F7308D"/>
    <w:rsid w:val="00F87C31"/>
    <w:rsid w:val="00F9146A"/>
    <w:rsid w:val="00F95F44"/>
    <w:rsid w:val="00FA52A9"/>
    <w:rsid w:val="00FA739D"/>
    <w:rsid w:val="00FB6699"/>
    <w:rsid w:val="00FC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26</cp:revision>
  <cp:lastPrinted>2025-04-23T07:07:00Z</cp:lastPrinted>
  <dcterms:created xsi:type="dcterms:W3CDTF">2026-04-30T07:28:00Z</dcterms:created>
  <dcterms:modified xsi:type="dcterms:W3CDTF">2026-05-19T00:50:00Z</dcterms:modified>
</cp:coreProperties>
</file>